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21" w:rsidRPr="002B6121" w:rsidRDefault="002B6121" w:rsidP="002B6121">
      <w:pPr>
        <w:pStyle w:val="1"/>
      </w:pPr>
      <w:r w:rsidRPr="002B6121">
        <w:t>Новосибирские ученые разрабатывают способы управления растениями</w:t>
      </w:r>
    </w:p>
    <w:p w:rsidR="002B6121" w:rsidRPr="002B6121" w:rsidRDefault="002B6121" w:rsidP="002B6121">
      <w:pPr>
        <w:pStyle w:val="a3"/>
        <w:rPr>
          <w:b/>
        </w:rPr>
      </w:pPr>
      <w:r w:rsidRPr="002B6121">
        <w:rPr>
          <w:b/>
        </w:rPr>
        <w:t>Сделать клубнику слаще, а капусту сочнее, изменив пару настроек, как – знают новосибирские ученые, в Институте почвоведения и агрохимии проводят эксперименты по управлению питанием растений</w:t>
      </w:r>
    </w:p>
    <w:p w:rsidR="002B6121" w:rsidRPr="002B6121" w:rsidRDefault="002B6121" w:rsidP="002B6121">
      <w:pPr>
        <w:pStyle w:val="a3"/>
      </w:pPr>
      <w:r w:rsidRPr="002B6121">
        <w:t>Ольга Дурных</w:t>
      </w:r>
    </w:p>
    <w:p w:rsidR="002B6121" w:rsidRDefault="002B6121" w:rsidP="002B6121">
      <w:pPr>
        <w:pStyle w:val="a3"/>
      </w:pPr>
    </w:p>
    <w:p w:rsidR="002B6121" w:rsidRPr="002B6121" w:rsidRDefault="002B6121" w:rsidP="002B6121">
      <w:pPr>
        <w:pStyle w:val="a3"/>
      </w:pPr>
      <w:r w:rsidRPr="002B6121">
        <w:t>Через питание биологи научились увеличивать количество цветков на растении. Исследование проводят в специальных боксах, где можно менять настройки среды, в которой растет культура ─ влажность, длительность освещения и его спектр, соотношение азота, фосфора, калия и других микроэлементов в питательном растворе. Так ученые смотрят, как они влияют на рост и развитие подопытного.</w:t>
      </w:r>
    </w:p>
    <w:p w:rsidR="002B6121" w:rsidRPr="002B6121" w:rsidRDefault="002B6121" w:rsidP="002B6121">
      <w:pPr>
        <w:pStyle w:val="a3"/>
      </w:pPr>
      <w:r w:rsidRPr="002B6121">
        <w:t>Например, были высажены два ростка кейла. Для каждого определили свои настройки параметров света. В итоге одно уже дает семена, а другое продолжает расти.</w:t>
      </w:r>
    </w:p>
    <w:p w:rsidR="002B6121" w:rsidRPr="002B6121" w:rsidRDefault="002B6121" w:rsidP="002B6121">
      <w:pPr>
        <w:pStyle w:val="a3"/>
      </w:pPr>
      <w:r w:rsidRPr="002B6121">
        <w:t>Зная это, можно быстро получить семена или продолжать собирать урожай салата или капусты. Управлять можно даже вкусом. Создать технологические карты можно для любого растения. Они пригодятся фермерам, тепличным хозяйствам и не только.</w:t>
      </w:r>
    </w:p>
    <w:p w:rsidR="002B6121" w:rsidRPr="002B6121" w:rsidRDefault="002B6121" w:rsidP="002B6121">
      <w:pPr>
        <w:pStyle w:val="a3"/>
      </w:pPr>
      <w:r w:rsidRPr="002B6121">
        <w:t>«Для фармацевтики, например. За тимьяном не нужно будет отправлять людей в лес. Мы готовим сырье не хуже природного. Можем повысить содержание эфирных масел. При этом, выращиваем круглый год, независимо от природно-климатических условий», ─ сообщила старший научный сотрудник Института почвоведения и агрохимии СО РАН Наталья Смирнова.</w:t>
      </w:r>
    </w:p>
    <w:p w:rsidR="0026289E" w:rsidRDefault="002B6121" w:rsidP="002B6121">
      <w:pPr>
        <w:pStyle w:val="a3"/>
      </w:pPr>
      <w:r w:rsidRPr="002B6121">
        <w:t>Сколько еще найдут рычагов воздействия на растение, биологи не знают. Но чем больше, тем точнее будет итоговая технология получения вкусных и полезных натуральных продуктов. Предложить ее производителям планируют после финальных испытаний.</w:t>
      </w:r>
    </w:p>
    <w:p w:rsidR="00151A2C" w:rsidRDefault="00151A2C" w:rsidP="002B6121">
      <w:pPr>
        <w:pStyle w:val="a3"/>
      </w:pPr>
    </w:p>
    <w:p w:rsidR="00151A2C" w:rsidRPr="002B6121" w:rsidRDefault="00151A2C" w:rsidP="002B6121">
      <w:pPr>
        <w:pStyle w:val="a3"/>
      </w:pPr>
      <w:r>
        <w:t xml:space="preserve">Вести Новосибирск. - 2024. - </w:t>
      </w:r>
      <w:r>
        <w:rPr>
          <w:b/>
          <w:bCs w:val="0"/>
        </w:rPr>
        <w:t>2 апреля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"https://www.nsktv.ru/news/technology/novosibirskie_uchenye_razrabatyvayut_sposoby_upravleniya_rasteniyami/" </w:instrText>
      </w:r>
      <w:r>
        <w:fldChar w:fldCharType="separate"/>
      </w:r>
      <w:r>
        <w:rPr>
          <w:rStyle w:val="a4"/>
        </w:rPr>
        <w:t>https://www.nsktv.ru/news/technology/novosibirskie_uchenye_razrabatyvayut_sposoby_upravleniya_rasteniyami/</w:t>
      </w:r>
      <w:r>
        <w:fldChar w:fldCharType="end"/>
      </w:r>
    </w:p>
    <w:sectPr w:rsidR="00151A2C" w:rsidRPr="002B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21"/>
    <w:rsid w:val="00151A2C"/>
    <w:rsid w:val="0026289E"/>
    <w:rsid w:val="002B6121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151A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15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2</cp:revision>
  <dcterms:created xsi:type="dcterms:W3CDTF">2024-04-03T07:30:00Z</dcterms:created>
  <dcterms:modified xsi:type="dcterms:W3CDTF">2024-04-03T07:34:00Z</dcterms:modified>
</cp:coreProperties>
</file>